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810"/>
        <w:gridCol w:w="630"/>
        <w:gridCol w:w="360"/>
        <w:gridCol w:w="360"/>
        <w:gridCol w:w="360"/>
        <w:gridCol w:w="810"/>
        <w:gridCol w:w="360"/>
        <w:gridCol w:w="360"/>
        <w:gridCol w:w="360"/>
        <w:gridCol w:w="1260"/>
      </w:tblGrid>
      <w:tr w:rsidR="00834C68" w:rsidTr="00FA691D">
        <w:trPr>
          <w:trHeight w:val="2240"/>
        </w:trPr>
        <w:tc>
          <w:tcPr>
            <w:tcW w:w="8748" w:type="dxa"/>
            <w:gridSpan w:val="11"/>
          </w:tcPr>
          <w:p w:rsidR="00834C68" w:rsidRDefault="004F3D79" w:rsidP="00FA69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78.75pt;margin-top:-20.75pt;width:107.25pt;height:.75pt;z-index:251658240" o:connectortype="straight"/>
              </w:pict>
            </w:r>
            <w:r w:rsidR="00834C68">
              <w:rPr>
                <w:rFonts w:ascii="Arial Narrow" w:hAnsi="Arial Narrow"/>
                <w:b/>
                <w:sz w:val="28"/>
                <w:szCs w:val="28"/>
              </w:rPr>
              <w:t>Tracking Sheet</w:t>
            </w:r>
          </w:p>
          <w:p w:rsidR="00834C68" w:rsidRPr="00C6145A" w:rsidRDefault="00834C68" w:rsidP="00FA69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Pr="00334885">
              <w:rPr>
                <w:rFonts w:ascii="Arial Narrow" w:hAnsi="Arial Narrow"/>
                <w:b/>
                <w:vertAlign w:val="superscript"/>
              </w:rPr>
              <w:t>th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6145A">
              <w:rPr>
                <w:rFonts w:ascii="Arial Narrow" w:hAnsi="Arial Narrow"/>
                <w:b/>
              </w:rPr>
              <w:t>Grade Science</w:t>
            </w:r>
          </w:p>
          <w:p w:rsidR="00834C68" w:rsidRDefault="00834C68" w:rsidP="00FA69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Unit</w:t>
            </w:r>
            <w:r w:rsidRPr="00C92E86">
              <w:rPr>
                <w:rFonts w:ascii="Arial Narrow" w:hAnsi="Arial Narrow"/>
                <w:b/>
              </w:rPr>
              <w:t xml:space="preserve">: </w:t>
            </w:r>
            <w:r>
              <w:rPr>
                <w:rFonts w:ascii="Arial Narrow" w:hAnsi="Arial Narrow"/>
                <w:b/>
              </w:rPr>
              <w:t>Scientific Investigation</w:t>
            </w:r>
          </w:p>
          <w:p w:rsidR="00834C68" w:rsidRPr="00334885" w:rsidRDefault="00834C68" w:rsidP="00FA691D">
            <w:pPr>
              <w:pStyle w:val="ListParagraph"/>
              <w:numPr>
                <w:ilvl w:val="0"/>
                <w:numId w:val="1"/>
              </w:numPr>
              <w:spacing w:after="200" w:line="276" w:lineRule="auto"/>
            </w:pPr>
            <w:r>
              <w:rPr>
                <w:rFonts w:ascii="Arial Narrow" w:hAnsi="Arial Narrow"/>
                <w:b/>
              </w:rPr>
              <w:t>Power standard:</w:t>
            </w:r>
            <w:r>
              <w:t xml:space="preserve"> The student will be able to design and conduct experiments using reasoning and critical thinking.</w:t>
            </w:r>
            <w:r w:rsidRPr="00334885">
              <w:rPr>
                <w:rFonts w:ascii="Arial Narrow" w:hAnsi="Arial Narrow"/>
                <w:b/>
              </w:rPr>
              <w:t xml:space="preserve"> </w:t>
            </w:r>
          </w:p>
          <w:p w:rsidR="00834C68" w:rsidRPr="00C92E86" w:rsidRDefault="00834C68" w:rsidP="00FA691D">
            <w:pPr>
              <w:jc w:val="center"/>
              <w:rPr>
                <w:rFonts w:ascii="Arial Narrow" w:hAnsi="Arial Narrow"/>
                <w:b/>
              </w:rPr>
            </w:pPr>
          </w:p>
          <w:p w:rsidR="00834C68" w:rsidRPr="00C92E86" w:rsidRDefault="00834C68" w:rsidP="00FA691D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 xml:space="preserve">1 </w:t>
            </w:r>
            <w:r>
              <w:rPr>
                <w:rFonts w:ascii="Arial Narrow" w:hAnsi="Arial Narrow"/>
              </w:rPr>
              <w:t>J</w:t>
            </w:r>
            <w:r w:rsidRPr="00C92E86">
              <w:rPr>
                <w:rFonts w:ascii="Arial Narrow" w:hAnsi="Arial Narrow"/>
              </w:rPr>
              <w:t>ust starting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2 </w:t>
            </w:r>
            <w:r>
              <w:rPr>
                <w:rFonts w:ascii="Arial Narrow" w:hAnsi="Arial Narrow"/>
              </w:rPr>
              <w:t>N</w:t>
            </w:r>
            <w:r w:rsidRPr="00C92E86">
              <w:rPr>
                <w:rFonts w:ascii="Arial Narrow" w:hAnsi="Arial Narrow"/>
              </w:rPr>
              <w:t>ot there yet</w:t>
            </w:r>
            <w:r w:rsidRPr="00C92E86">
              <w:rPr>
                <w:rFonts w:ascii="Arial Narrow" w:hAnsi="Arial Narrow"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3 </w:t>
            </w:r>
            <w:r>
              <w:rPr>
                <w:rFonts w:ascii="Arial Narrow" w:hAnsi="Arial Narrow"/>
              </w:rPr>
              <w:t>G</w:t>
            </w:r>
            <w:r w:rsidRPr="00C92E86">
              <w:rPr>
                <w:rFonts w:ascii="Arial Narrow" w:hAnsi="Arial Narrow"/>
              </w:rPr>
              <w:t>ot it</w:t>
            </w:r>
            <w:r>
              <w:rPr>
                <w:rFonts w:ascii="Arial Narrow" w:hAnsi="Arial Narrow"/>
              </w:rPr>
              <w:t>!</w:t>
            </w:r>
            <w:r w:rsidRPr="00C92E86">
              <w:rPr>
                <w:rFonts w:ascii="Arial Narrow" w:hAnsi="Arial Narrow"/>
                <w:b/>
              </w:rPr>
              <w:tab/>
            </w:r>
            <w:r w:rsidRPr="00C92E86">
              <w:rPr>
                <w:rFonts w:ascii="Arial Narrow" w:hAnsi="Arial Narrow"/>
                <w:b/>
              </w:rPr>
              <w:tab/>
              <w:t xml:space="preserve">4 </w:t>
            </w:r>
            <w:r>
              <w:rPr>
                <w:rFonts w:ascii="Arial Narrow" w:hAnsi="Arial Narrow"/>
              </w:rPr>
              <w:t>Above and beyond</w:t>
            </w:r>
          </w:p>
          <w:p w:rsidR="00834C68" w:rsidRDefault="00834C68" w:rsidP="00FA691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A691D" w:rsidRPr="004C20B6" w:rsidTr="00FA691D">
        <w:trPr>
          <w:cantSplit/>
          <w:trHeight w:val="1134"/>
        </w:trPr>
        <w:tc>
          <w:tcPr>
            <w:tcW w:w="3078" w:type="dxa"/>
          </w:tcPr>
          <w:p w:rsidR="00FA691D" w:rsidRDefault="00FA691D" w:rsidP="00FA691D">
            <w:pPr>
              <w:jc w:val="center"/>
              <w:rPr>
                <w:rFonts w:ascii="Arial Narrow" w:hAnsi="Arial Narrow"/>
                <w:b/>
              </w:rPr>
            </w:pPr>
          </w:p>
          <w:p w:rsidR="00FA691D" w:rsidRDefault="00FA691D" w:rsidP="00FA691D">
            <w:pPr>
              <w:jc w:val="center"/>
              <w:rPr>
                <w:rFonts w:ascii="Arial Narrow" w:hAnsi="Arial Narrow"/>
                <w:b/>
              </w:rPr>
            </w:pPr>
            <w:r w:rsidRPr="00C92E86">
              <w:rPr>
                <w:rFonts w:ascii="Arial Narrow" w:hAnsi="Arial Narrow"/>
                <w:b/>
              </w:rPr>
              <w:t>LEARNING TARGET</w:t>
            </w:r>
          </w:p>
          <w:p w:rsidR="00FA691D" w:rsidRDefault="00FA691D" w:rsidP="00FA691D">
            <w:pPr>
              <w:jc w:val="center"/>
              <w:rPr>
                <w:rFonts w:ascii="Arial Narrow" w:hAnsi="Arial Narrow"/>
                <w:b/>
                <w:i/>
              </w:rPr>
            </w:pPr>
          </w:p>
          <w:p w:rsidR="00FA691D" w:rsidRDefault="00FA691D" w:rsidP="00FA691D">
            <w:pPr>
              <w:jc w:val="center"/>
              <w:rPr>
                <w:rFonts w:ascii="Arial Narrow" w:hAnsi="Arial Narrow"/>
                <w:b/>
              </w:rPr>
            </w:pPr>
            <w:r w:rsidRPr="008C2D30">
              <w:rPr>
                <w:rFonts w:ascii="Arial Narrow" w:hAnsi="Arial Narrow"/>
                <w:b/>
                <w:i/>
              </w:rPr>
              <w:t>“I CAN…</w:t>
            </w:r>
            <w:r>
              <w:rPr>
                <w:rFonts w:ascii="Arial Narrow" w:hAnsi="Arial Narrow"/>
                <w:b/>
                <w:i/>
              </w:rPr>
              <w:t>”</w:t>
            </w:r>
          </w:p>
          <w:p w:rsidR="00FA691D" w:rsidRPr="00C92E86" w:rsidRDefault="00FA691D" w:rsidP="00FA691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10" w:type="dxa"/>
          </w:tcPr>
          <w:p w:rsidR="00FA691D" w:rsidRDefault="00FA691D" w:rsidP="00FA691D">
            <w:pPr>
              <w:rPr>
                <w:rFonts w:ascii="Arial Narrow" w:hAnsi="Arial Narrow"/>
                <w:b/>
              </w:rPr>
            </w:pPr>
          </w:p>
          <w:p w:rsidR="00FA691D" w:rsidRPr="00C92E86" w:rsidRDefault="00FA691D" w:rsidP="00FA691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GLE</w:t>
            </w:r>
          </w:p>
        </w:tc>
        <w:tc>
          <w:tcPr>
            <w:tcW w:w="630" w:type="dxa"/>
          </w:tcPr>
          <w:p w:rsidR="00FA691D" w:rsidRDefault="00FA691D" w:rsidP="00FA691D">
            <w:pPr>
              <w:jc w:val="center"/>
              <w:rPr>
                <w:rFonts w:ascii="Arial Narrow" w:hAnsi="Arial Narrow"/>
                <w:b/>
              </w:rPr>
            </w:pPr>
          </w:p>
          <w:p w:rsidR="00FA691D" w:rsidRDefault="00FA691D" w:rsidP="00FA691D">
            <w:pPr>
              <w:jc w:val="center"/>
              <w:rPr>
                <w:rFonts w:ascii="Arial Narrow" w:hAnsi="Arial Narrow"/>
                <w:b/>
              </w:rPr>
            </w:pPr>
            <w:r w:rsidRPr="00923628">
              <w:rPr>
                <w:rFonts w:ascii="Arial Narrow" w:hAnsi="Arial Narrow"/>
                <w:b/>
              </w:rPr>
              <w:t>Quiz</w:t>
            </w:r>
          </w:p>
          <w:p w:rsidR="00FA691D" w:rsidRPr="00406374" w:rsidRDefault="00FA691D" w:rsidP="00FA691D">
            <w:pPr>
              <w:rPr>
                <w:rFonts w:ascii="Arial Narrow" w:hAnsi="Arial Narrow"/>
                <w:sz w:val="16"/>
                <w:szCs w:val="16"/>
              </w:rPr>
            </w:pPr>
            <w:r w:rsidRPr="00406374">
              <w:rPr>
                <w:rFonts w:ascii="Arial Narrow" w:hAnsi="Arial Narrow"/>
                <w:sz w:val="16"/>
                <w:szCs w:val="16"/>
              </w:rPr>
              <w:t xml:space="preserve">Red and </w:t>
            </w:r>
            <w:r>
              <w:rPr>
                <w:rFonts w:ascii="Arial Narrow" w:hAnsi="Arial Narrow"/>
                <w:sz w:val="16"/>
                <w:szCs w:val="16"/>
              </w:rPr>
              <w:t>blue light</w:t>
            </w:r>
          </w:p>
        </w:tc>
        <w:tc>
          <w:tcPr>
            <w:tcW w:w="360" w:type="dxa"/>
            <w:textDirection w:val="btLr"/>
          </w:tcPr>
          <w:p w:rsidR="00FA691D" w:rsidRPr="00FA691D" w:rsidRDefault="00FA691D" w:rsidP="00FA691D">
            <w:pPr>
              <w:ind w:left="113" w:right="113"/>
              <w:rPr>
                <w:rFonts w:ascii="Arial Narrow" w:hAnsi="Arial Narrow"/>
                <w:b/>
              </w:rPr>
            </w:pPr>
            <w:r w:rsidRPr="00FA691D">
              <w:rPr>
                <w:rFonts w:ascii="Arial Narrow" w:hAnsi="Arial Narrow"/>
                <w:b/>
              </w:rPr>
              <w:t xml:space="preserve">Correct </w:t>
            </w:r>
          </w:p>
        </w:tc>
        <w:tc>
          <w:tcPr>
            <w:tcW w:w="360" w:type="dxa"/>
            <w:textDirection w:val="btLr"/>
          </w:tcPr>
          <w:p w:rsidR="00FA691D" w:rsidRPr="00FA691D" w:rsidRDefault="00FA691D" w:rsidP="00FA691D">
            <w:pPr>
              <w:ind w:left="113" w:right="113"/>
              <w:rPr>
                <w:rFonts w:ascii="Arial Narrow" w:hAnsi="Arial Narrow"/>
                <w:b/>
              </w:rPr>
            </w:pPr>
            <w:r w:rsidRPr="00FA691D">
              <w:rPr>
                <w:rFonts w:ascii="Arial Narrow" w:hAnsi="Arial Narrow"/>
                <w:b/>
              </w:rPr>
              <w:t xml:space="preserve">Incorrect </w:t>
            </w:r>
          </w:p>
        </w:tc>
        <w:tc>
          <w:tcPr>
            <w:tcW w:w="360" w:type="dxa"/>
            <w:textDirection w:val="btLr"/>
          </w:tcPr>
          <w:p w:rsidR="00FA691D" w:rsidRPr="00FA691D" w:rsidRDefault="00FA691D" w:rsidP="00FA691D">
            <w:pPr>
              <w:ind w:left="113" w:right="113"/>
              <w:rPr>
                <w:rFonts w:ascii="Arial Narrow" w:hAnsi="Arial Narrow"/>
                <w:b/>
              </w:rPr>
            </w:pPr>
            <w:r w:rsidRPr="00FA691D">
              <w:rPr>
                <w:rFonts w:ascii="Arial Narrow" w:hAnsi="Arial Narrow"/>
                <w:b/>
              </w:rPr>
              <w:t xml:space="preserve">Retake </w:t>
            </w:r>
          </w:p>
        </w:tc>
        <w:tc>
          <w:tcPr>
            <w:tcW w:w="810" w:type="dxa"/>
          </w:tcPr>
          <w:p w:rsidR="00FA691D" w:rsidRDefault="00FA691D" w:rsidP="00FA691D">
            <w:pPr>
              <w:jc w:val="center"/>
              <w:rPr>
                <w:rFonts w:ascii="Arial Narrow" w:hAnsi="Arial Narrow"/>
                <w:b/>
              </w:rPr>
            </w:pPr>
          </w:p>
          <w:p w:rsidR="00FA691D" w:rsidRDefault="00FA691D" w:rsidP="00FA691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Quiz</w:t>
            </w:r>
          </w:p>
          <w:p w:rsidR="00FA691D" w:rsidRPr="00406374" w:rsidRDefault="004F3D79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Envelope</w:t>
            </w:r>
            <w:bookmarkStart w:id="0" w:name="_GoBack"/>
            <w:bookmarkEnd w:id="0"/>
            <w:r w:rsidR="00FA691D" w:rsidRPr="0040637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A691D" w:rsidRPr="0040637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60" w:type="dxa"/>
            <w:textDirection w:val="btLr"/>
          </w:tcPr>
          <w:p w:rsidR="00FA691D" w:rsidRPr="00FA691D" w:rsidRDefault="00FA691D" w:rsidP="00FA691D">
            <w:pPr>
              <w:ind w:left="113" w:right="113"/>
              <w:rPr>
                <w:rFonts w:ascii="Arial Narrow" w:hAnsi="Arial Narrow"/>
                <w:b/>
              </w:rPr>
            </w:pPr>
            <w:r w:rsidRPr="00FA691D">
              <w:rPr>
                <w:rFonts w:ascii="Arial Narrow" w:hAnsi="Arial Narrow"/>
                <w:b/>
              </w:rPr>
              <w:t xml:space="preserve">Correct </w:t>
            </w:r>
          </w:p>
        </w:tc>
        <w:tc>
          <w:tcPr>
            <w:tcW w:w="360" w:type="dxa"/>
            <w:textDirection w:val="btLr"/>
          </w:tcPr>
          <w:p w:rsidR="00FA691D" w:rsidRPr="00FA691D" w:rsidRDefault="00FA691D" w:rsidP="00FA691D">
            <w:pPr>
              <w:ind w:left="113" w:right="113"/>
              <w:rPr>
                <w:rFonts w:ascii="Arial Narrow" w:hAnsi="Arial Narrow"/>
                <w:b/>
              </w:rPr>
            </w:pPr>
            <w:r w:rsidRPr="00FA691D">
              <w:rPr>
                <w:rFonts w:ascii="Arial Narrow" w:hAnsi="Arial Narrow"/>
                <w:b/>
              </w:rPr>
              <w:t xml:space="preserve">Incorrect </w:t>
            </w:r>
          </w:p>
        </w:tc>
        <w:tc>
          <w:tcPr>
            <w:tcW w:w="360" w:type="dxa"/>
            <w:textDirection w:val="btLr"/>
          </w:tcPr>
          <w:p w:rsidR="00FA691D" w:rsidRPr="00FA691D" w:rsidRDefault="00FA691D" w:rsidP="00FA691D">
            <w:pPr>
              <w:ind w:left="113" w:right="113"/>
              <w:rPr>
                <w:rFonts w:ascii="Arial Narrow" w:hAnsi="Arial Narrow"/>
                <w:b/>
              </w:rPr>
            </w:pPr>
            <w:r w:rsidRPr="00FA691D">
              <w:rPr>
                <w:rFonts w:ascii="Arial Narrow" w:hAnsi="Arial Narrow"/>
                <w:b/>
              </w:rPr>
              <w:t xml:space="preserve">Retake </w:t>
            </w:r>
          </w:p>
        </w:tc>
        <w:tc>
          <w:tcPr>
            <w:tcW w:w="1260" w:type="dxa"/>
          </w:tcPr>
          <w:p w:rsidR="00FA691D" w:rsidRDefault="00FA691D" w:rsidP="00FA691D">
            <w:pPr>
              <w:jc w:val="center"/>
              <w:rPr>
                <w:rFonts w:ascii="Arial Narrow" w:hAnsi="Arial Narrow"/>
              </w:rPr>
            </w:pPr>
          </w:p>
          <w:p w:rsidR="00FA691D" w:rsidRDefault="00FA691D" w:rsidP="00FA691D">
            <w:pPr>
              <w:jc w:val="center"/>
              <w:rPr>
                <w:rFonts w:ascii="Arial Narrow" w:hAnsi="Arial Narrow"/>
              </w:rPr>
            </w:pPr>
          </w:p>
          <w:p w:rsidR="00FA691D" w:rsidRPr="00FA691D" w:rsidRDefault="00FA691D" w:rsidP="00FA691D">
            <w:pPr>
              <w:jc w:val="center"/>
              <w:rPr>
                <w:rFonts w:ascii="Arial Narrow" w:hAnsi="Arial Narrow"/>
                <w:b/>
              </w:rPr>
            </w:pPr>
            <w:r w:rsidRPr="00FA691D">
              <w:rPr>
                <w:rFonts w:ascii="Arial Narrow" w:hAnsi="Arial Narrow"/>
                <w:b/>
              </w:rPr>
              <w:t xml:space="preserve">Level </w:t>
            </w:r>
          </w:p>
        </w:tc>
      </w:tr>
      <w:tr w:rsidR="006D400B" w:rsidRPr="00C92E86" w:rsidTr="00FA691D">
        <w:trPr>
          <w:trHeight w:val="739"/>
        </w:trPr>
        <w:tc>
          <w:tcPr>
            <w:tcW w:w="3078" w:type="dxa"/>
          </w:tcPr>
          <w:p w:rsidR="006D400B" w:rsidRPr="00C92E86" w:rsidRDefault="006D400B" w:rsidP="00FA691D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Design and conduct a valid experiment</w:t>
            </w:r>
            <w:r>
              <w:rPr>
                <w:rFonts w:ascii="Tahoma" w:hAnsi="Tahoma" w:cs="Tahoma"/>
              </w:rPr>
              <w:t xml:space="preserve"> with multiple trials.</w:t>
            </w:r>
          </w:p>
        </w:tc>
        <w:tc>
          <w:tcPr>
            <w:tcW w:w="810" w:type="dxa"/>
          </w:tcPr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871Ac</w:t>
            </w:r>
          </w:p>
          <w:p w:rsidR="006D400B" w:rsidRDefault="006D400B" w:rsidP="00FA691D">
            <w:pPr>
              <w:rPr>
                <w:rFonts w:ascii="Arial Narrow" w:hAnsi="Arial Narrow"/>
              </w:rPr>
            </w:pPr>
          </w:p>
          <w:p w:rsidR="006D400B" w:rsidRPr="00C92E86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630" w:type="dxa"/>
            <w:shd w:val="clear" w:color="auto" w:fill="FFFF00"/>
          </w:tcPr>
          <w:p w:rsidR="006D400B" w:rsidRPr="00C92E86" w:rsidRDefault="006D400B" w:rsidP="00FA691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gridSpan w:val="3"/>
          </w:tcPr>
          <w:p w:rsidR="006D400B" w:rsidRPr="00C92E86" w:rsidRDefault="006D400B" w:rsidP="00FA691D">
            <w:pPr>
              <w:rPr>
                <w:rFonts w:ascii="Arial Narrow" w:hAnsi="Arial Narrow"/>
              </w:rPr>
            </w:pPr>
          </w:p>
        </w:tc>
        <w:tc>
          <w:tcPr>
            <w:tcW w:w="810" w:type="dxa"/>
            <w:shd w:val="clear" w:color="auto" w:fill="FFFF00"/>
          </w:tcPr>
          <w:p w:rsidR="006D400B" w:rsidRPr="00C92E86" w:rsidRDefault="006D400B" w:rsidP="00FA691D">
            <w:pPr>
              <w:rPr>
                <w:rFonts w:ascii="Arial Narrow" w:hAnsi="Arial Narrow"/>
              </w:rPr>
            </w:pPr>
          </w:p>
        </w:tc>
        <w:tc>
          <w:tcPr>
            <w:tcW w:w="1080" w:type="dxa"/>
            <w:gridSpan w:val="3"/>
          </w:tcPr>
          <w:p w:rsidR="006D400B" w:rsidRPr="00C92E86" w:rsidRDefault="006D400B" w:rsidP="00FA691D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vMerge w:val="restart"/>
          </w:tcPr>
          <w:p w:rsidR="006D400B" w:rsidRPr="00C92E86" w:rsidRDefault="006D400B" w:rsidP="00FA691D">
            <w:pPr>
              <w:rPr>
                <w:rFonts w:ascii="Arial Narrow" w:hAnsi="Arial Narrow"/>
              </w:rPr>
            </w:pPr>
          </w:p>
        </w:tc>
      </w:tr>
      <w:tr w:rsidR="006D400B" w:rsidRPr="0098100B" w:rsidTr="00CF160F">
        <w:trPr>
          <w:trHeight w:val="413"/>
        </w:trPr>
        <w:tc>
          <w:tcPr>
            <w:tcW w:w="3078" w:type="dxa"/>
            <w:vMerge w:val="restart"/>
          </w:tcPr>
          <w:p w:rsidR="006D400B" w:rsidRPr="00C92E86" w:rsidRDefault="006D400B" w:rsidP="00FA691D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Formulate testable questions and hypotheses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10" w:type="dxa"/>
            <w:vMerge w:val="restart"/>
          </w:tcPr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871Aa</w:t>
            </w:r>
          </w:p>
          <w:p w:rsidR="006D400B" w:rsidRDefault="006D400B" w:rsidP="00FA691D">
            <w:pPr>
              <w:rPr>
                <w:rFonts w:ascii="Arial Narrow" w:hAnsi="Arial Narrow"/>
              </w:rPr>
            </w:pPr>
          </w:p>
          <w:p w:rsidR="006D400B" w:rsidRPr="00C92E86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4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2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CF160F">
        <w:trPr>
          <w:trHeight w:val="412"/>
        </w:trPr>
        <w:tc>
          <w:tcPr>
            <w:tcW w:w="3078" w:type="dxa"/>
            <w:vMerge/>
          </w:tcPr>
          <w:p w:rsidR="006D400B" w:rsidRPr="00D50EC8" w:rsidRDefault="006D400B" w:rsidP="00FA691D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6D400B" w:rsidRDefault="006D400B" w:rsidP="00FA691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4b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2b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FA691D">
        <w:trPr>
          <w:trHeight w:val="535"/>
        </w:trPr>
        <w:tc>
          <w:tcPr>
            <w:tcW w:w="3078" w:type="dxa"/>
            <w:vMerge w:val="restart"/>
          </w:tcPr>
          <w:p w:rsidR="006D400B" w:rsidRPr="00C92E86" w:rsidRDefault="006D400B" w:rsidP="00FA691D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Identify and describe the importance of the independent variable, dependent variables, control of constants</w:t>
            </w:r>
            <w:r>
              <w:rPr>
                <w:rFonts w:ascii="Tahoma" w:hAnsi="Tahoma" w:cs="Tahoma"/>
              </w:rPr>
              <w:t xml:space="preserve"> in</w:t>
            </w:r>
            <w:r w:rsidRPr="00D50EC8">
              <w:rPr>
                <w:rFonts w:ascii="Tahoma" w:hAnsi="Tahoma" w:cs="Tahoma"/>
              </w:rPr>
              <w:t xml:space="preserve"> a valid experiment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10" w:type="dxa"/>
            <w:vMerge w:val="restart"/>
          </w:tcPr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871Ab</w:t>
            </w:r>
          </w:p>
          <w:p w:rsidR="006D400B" w:rsidRDefault="006D400B" w:rsidP="00FA691D">
            <w:pPr>
              <w:rPr>
                <w:rFonts w:ascii="Arial Narrow" w:hAnsi="Arial Narrow"/>
              </w:rPr>
            </w:pPr>
          </w:p>
          <w:p w:rsidR="006D400B" w:rsidRDefault="006D400B" w:rsidP="00FA691D">
            <w:pPr>
              <w:rPr>
                <w:rFonts w:ascii="Arial Narrow" w:hAnsi="Arial Narrow"/>
              </w:rPr>
            </w:pPr>
          </w:p>
          <w:p w:rsidR="006D400B" w:rsidRDefault="006D400B" w:rsidP="00FA691D">
            <w:pPr>
              <w:rPr>
                <w:rFonts w:ascii="Arial Narrow" w:hAnsi="Arial Narrow"/>
              </w:rPr>
            </w:pPr>
          </w:p>
          <w:p w:rsidR="006D400B" w:rsidRDefault="006D400B" w:rsidP="00FA691D">
            <w:pPr>
              <w:rPr>
                <w:rFonts w:ascii="Arial Narrow" w:hAnsi="Arial Narrow"/>
              </w:rPr>
            </w:pPr>
          </w:p>
          <w:p w:rsidR="006D400B" w:rsidRPr="00C92E86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FA691D">
        <w:trPr>
          <w:trHeight w:val="535"/>
        </w:trPr>
        <w:tc>
          <w:tcPr>
            <w:tcW w:w="3078" w:type="dxa"/>
            <w:vMerge/>
          </w:tcPr>
          <w:p w:rsidR="006D400B" w:rsidRPr="00D50EC8" w:rsidRDefault="006D400B" w:rsidP="00FA691D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6D400B" w:rsidRDefault="006D400B" w:rsidP="00FA691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FA691D">
        <w:trPr>
          <w:trHeight w:val="535"/>
        </w:trPr>
        <w:tc>
          <w:tcPr>
            <w:tcW w:w="3078" w:type="dxa"/>
            <w:vMerge/>
          </w:tcPr>
          <w:p w:rsidR="006D400B" w:rsidRPr="00D50EC8" w:rsidRDefault="006D400B" w:rsidP="00FA691D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6D400B" w:rsidRDefault="006D400B" w:rsidP="00FA691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FA691D">
        <w:trPr>
          <w:trHeight w:val="899"/>
        </w:trPr>
        <w:tc>
          <w:tcPr>
            <w:tcW w:w="3078" w:type="dxa"/>
          </w:tcPr>
          <w:p w:rsidR="006D400B" w:rsidRPr="00C92E86" w:rsidRDefault="006D400B" w:rsidP="00FA691D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Determine</w:t>
            </w:r>
            <w:r>
              <w:rPr>
                <w:rFonts w:ascii="Tahoma" w:hAnsi="Tahoma" w:cs="Tahoma"/>
              </w:rPr>
              <w:t xml:space="preserve"> and use</w:t>
            </w:r>
            <w:r w:rsidRPr="00D50EC8">
              <w:rPr>
                <w:rFonts w:ascii="Tahoma" w:hAnsi="Tahoma" w:cs="Tahoma"/>
              </w:rPr>
              <w:t xml:space="preserve"> the appropriate tools and techniques to collect data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810" w:type="dxa"/>
          </w:tcPr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871Bb</w:t>
            </w:r>
          </w:p>
          <w:p w:rsidR="006D400B" w:rsidRDefault="006D400B" w:rsidP="00FA691D">
            <w:pPr>
              <w:rPr>
                <w:rFonts w:ascii="Arial Narrow" w:hAnsi="Arial Narrow"/>
              </w:rPr>
            </w:pPr>
          </w:p>
          <w:p w:rsidR="006D400B" w:rsidRPr="00C92E86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630" w:type="dxa"/>
            <w:shd w:val="clear" w:color="auto" w:fill="FFFF00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FA691D">
        <w:trPr>
          <w:trHeight w:val="899"/>
        </w:trPr>
        <w:tc>
          <w:tcPr>
            <w:tcW w:w="3078" w:type="dxa"/>
          </w:tcPr>
          <w:p w:rsidR="006D400B" w:rsidRPr="00C92E86" w:rsidRDefault="006D400B" w:rsidP="00FA691D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Calculate the range and average/mean of a set of data</w:t>
            </w:r>
          </w:p>
        </w:tc>
        <w:tc>
          <w:tcPr>
            <w:tcW w:w="810" w:type="dxa"/>
          </w:tcPr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871Bg</w:t>
            </w:r>
          </w:p>
          <w:p w:rsidR="006D400B" w:rsidRDefault="006D400B" w:rsidP="00FA691D">
            <w:pPr>
              <w:rPr>
                <w:rFonts w:ascii="Arial Narrow" w:hAnsi="Arial Narrow"/>
              </w:rPr>
            </w:pPr>
          </w:p>
          <w:p w:rsidR="006D400B" w:rsidRPr="00C92E86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630" w:type="dxa"/>
            <w:shd w:val="clear" w:color="auto" w:fill="FFFF00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247E64">
        <w:trPr>
          <w:trHeight w:val="189"/>
        </w:trPr>
        <w:tc>
          <w:tcPr>
            <w:tcW w:w="3078" w:type="dxa"/>
            <w:vMerge w:val="restart"/>
          </w:tcPr>
          <w:p w:rsidR="006D400B" w:rsidRPr="00C92E86" w:rsidRDefault="006D400B" w:rsidP="00FA691D">
            <w:pPr>
              <w:rPr>
                <w:rFonts w:ascii="Arial Narrow" w:hAnsi="Arial Narrow"/>
              </w:rPr>
            </w:pPr>
            <w:r w:rsidRPr="00D50EC8">
              <w:rPr>
                <w:rFonts w:ascii="Tahoma" w:hAnsi="Tahoma" w:cs="Tahoma"/>
              </w:rPr>
              <w:t>Communicate the procedures and results of investigations and explanations through: data tables</w:t>
            </w:r>
            <w:r>
              <w:rPr>
                <w:rFonts w:ascii="Tahoma" w:hAnsi="Tahoma" w:cs="Tahoma"/>
              </w:rPr>
              <w:t xml:space="preserve"> and graphs (bar, single line)</w:t>
            </w:r>
          </w:p>
        </w:tc>
        <w:tc>
          <w:tcPr>
            <w:tcW w:w="810" w:type="dxa"/>
            <w:vMerge w:val="restart"/>
          </w:tcPr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871Da</w:t>
            </w:r>
          </w:p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Table</w:t>
            </w:r>
          </w:p>
          <w:p w:rsidR="006D400B" w:rsidRPr="00C92E86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5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247E64">
        <w:trPr>
          <w:trHeight w:val="187"/>
        </w:trPr>
        <w:tc>
          <w:tcPr>
            <w:tcW w:w="3078" w:type="dxa"/>
            <w:vMerge/>
          </w:tcPr>
          <w:p w:rsidR="006D400B" w:rsidRPr="00D50EC8" w:rsidRDefault="006D400B" w:rsidP="00FA691D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6D400B" w:rsidRDefault="006D400B" w:rsidP="00FA691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5b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6b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247E64">
        <w:trPr>
          <w:trHeight w:val="187"/>
        </w:trPr>
        <w:tc>
          <w:tcPr>
            <w:tcW w:w="3078" w:type="dxa"/>
            <w:vMerge/>
          </w:tcPr>
          <w:p w:rsidR="006D400B" w:rsidRPr="00D50EC8" w:rsidRDefault="006D400B" w:rsidP="00FA691D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6D400B" w:rsidRDefault="006D400B" w:rsidP="00FA691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5c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6c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247E64">
        <w:trPr>
          <w:trHeight w:val="187"/>
        </w:trPr>
        <w:tc>
          <w:tcPr>
            <w:tcW w:w="3078" w:type="dxa"/>
            <w:vMerge/>
          </w:tcPr>
          <w:p w:rsidR="006D400B" w:rsidRPr="00D50EC8" w:rsidRDefault="006D400B" w:rsidP="00FA691D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6D400B" w:rsidRDefault="006D400B" w:rsidP="00FA691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5d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6d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BE1842">
        <w:trPr>
          <w:trHeight w:val="189"/>
        </w:trPr>
        <w:tc>
          <w:tcPr>
            <w:tcW w:w="3078" w:type="dxa"/>
            <w:vMerge/>
          </w:tcPr>
          <w:p w:rsidR="006D400B" w:rsidRPr="00D50EC8" w:rsidRDefault="006D400B" w:rsidP="00FA691D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 w:val="restart"/>
          </w:tcPr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871Da</w:t>
            </w:r>
          </w:p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Graph</w:t>
            </w:r>
          </w:p>
          <w:p w:rsidR="006D400B" w:rsidRPr="00C92E86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7</w:t>
            </w:r>
            <w:r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BE1842">
        <w:trPr>
          <w:trHeight w:val="187"/>
        </w:trPr>
        <w:tc>
          <w:tcPr>
            <w:tcW w:w="3078" w:type="dxa"/>
            <w:vMerge/>
          </w:tcPr>
          <w:p w:rsidR="006D400B" w:rsidRPr="00D50EC8" w:rsidRDefault="006D400B" w:rsidP="00FA691D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6D400B" w:rsidRDefault="006D400B" w:rsidP="00FA691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6b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7b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BE1842">
        <w:trPr>
          <w:trHeight w:val="187"/>
        </w:trPr>
        <w:tc>
          <w:tcPr>
            <w:tcW w:w="3078" w:type="dxa"/>
            <w:vMerge/>
          </w:tcPr>
          <w:p w:rsidR="006D400B" w:rsidRPr="00D50EC8" w:rsidRDefault="006D400B" w:rsidP="00FA691D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6D400B" w:rsidRDefault="006D400B" w:rsidP="00FA691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6c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7c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BE1842">
        <w:trPr>
          <w:trHeight w:val="187"/>
        </w:trPr>
        <w:tc>
          <w:tcPr>
            <w:tcW w:w="3078" w:type="dxa"/>
            <w:vMerge/>
          </w:tcPr>
          <w:p w:rsidR="006D400B" w:rsidRPr="00D50EC8" w:rsidRDefault="006D400B" w:rsidP="00FA691D">
            <w:pPr>
              <w:rPr>
                <w:rFonts w:ascii="Tahoma" w:hAnsi="Tahoma" w:cs="Tahoma"/>
              </w:rPr>
            </w:pPr>
          </w:p>
        </w:tc>
        <w:tc>
          <w:tcPr>
            <w:tcW w:w="810" w:type="dxa"/>
            <w:vMerge/>
          </w:tcPr>
          <w:p w:rsidR="006D400B" w:rsidRDefault="006D400B" w:rsidP="00FA691D">
            <w:pPr>
              <w:rPr>
                <w:rFonts w:ascii="Arial Narrow" w:hAnsi="Arial Narrow"/>
              </w:rPr>
            </w:pP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6d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7d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FA691D">
        <w:trPr>
          <w:trHeight w:val="1042"/>
        </w:trPr>
        <w:tc>
          <w:tcPr>
            <w:tcW w:w="3078" w:type="dxa"/>
          </w:tcPr>
          <w:p w:rsidR="006D400B" w:rsidRPr="00D50EC8" w:rsidRDefault="006D400B" w:rsidP="00FA691D">
            <w:pPr>
              <w:rPr>
                <w:rFonts w:ascii="Tahoma" w:hAnsi="Tahoma" w:cs="Tahoma"/>
              </w:rPr>
            </w:pPr>
            <w:r w:rsidRPr="00BF6C90">
              <w:rPr>
                <w:rFonts w:ascii="Tahoma" w:hAnsi="Tahoma" w:cs="Tahoma"/>
              </w:rPr>
              <w:t>Use data to support a reasonable explanation (conclusions) for the results of a valid experiment.</w:t>
            </w:r>
          </w:p>
        </w:tc>
        <w:tc>
          <w:tcPr>
            <w:tcW w:w="810" w:type="dxa"/>
          </w:tcPr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871Ca</w:t>
            </w:r>
          </w:p>
          <w:p w:rsidR="006D400B" w:rsidRDefault="006D400B" w:rsidP="00FA691D">
            <w:pPr>
              <w:rPr>
                <w:rFonts w:ascii="Arial Narrow" w:hAnsi="Arial Narrow"/>
              </w:rPr>
            </w:pPr>
          </w:p>
          <w:p w:rsidR="006D400B" w:rsidRDefault="006D400B" w:rsidP="00FA691D">
            <w:pPr>
              <w:rPr>
                <w:rFonts w:ascii="Arial Narrow" w:hAnsi="Arial Narrow"/>
              </w:rPr>
            </w:pPr>
          </w:p>
          <w:p w:rsidR="006D400B" w:rsidRPr="00C92E86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630" w:type="dxa"/>
            <w:shd w:val="clear" w:color="auto" w:fill="FFFF00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FA691D">
        <w:trPr>
          <w:trHeight w:val="377"/>
        </w:trPr>
        <w:tc>
          <w:tcPr>
            <w:tcW w:w="3078" w:type="dxa"/>
          </w:tcPr>
          <w:p w:rsidR="006D400B" w:rsidRPr="00BF6C90" w:rsidRDefault="006D400B" w:rsidP="00FA69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Evaluate the design of a lab</w:t>
            </w:r>
          </w:p>
        </w:tc>
        <w:tc>
          <w:tcPr>
            <w:tcW w:w="810" w:type="dxa"/>
          </w:tcPr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871Ad</w:t>
            </w:r>
          </w:p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63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  <w:r w:rsidRPr="0098100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0" w:type="dxa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D400B" w:rsidRPr="0098100B" w:rsidTr="00FA691D">
        <w:trPr>
          <w:trHeight w:val="377"/>
        </w:trPr>
        <w:tc>
          <w:tcPr>
            <w:tcW w:w="3078" w:type="dxa"/>
          </w:tcPr>
          <w:p w:rsidR="006D400B" w:rsidRPr="00BF6C90" w:rsidRDefault="006D400B" w:rsidP="00FA691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data to make predictions</w:t>
            </w:r>
          </w:p>
        </w:tc>
        <w:tc>
          <w:tcPr>
            <w:tcW w:w="810" w:type="dxa"/>
          </w:tcPr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871Cb</w:t>
            </w:r>
          </w:p>
          <w:p w:rsidR="006D400B" w:rsidRDefault="006D400B" w:rsidP="00FA69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1.1</w:t>
            </w:r>
          </w:p>
        </w:tc>
        <w:tc>
          <w:tcPr>
            <w:tcW w:w="630" w:type="dxa"/>
            <w:shd w:val="clear" w:color="auto" w:fill="FFFF00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00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FFFFFF" w:themeFill="background1"/>
          </w:tcPr>
          <w:p w:rsidR="006D400B" w:rsidRPr="0098100B" w:rsidRDefault="006D400B" w:rsidP="00FA691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FA691D" w:rsidRDefault="00FA691D"/>
    <w:sectPr w:rsidR="00FA691D" w:rsidSect="0046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6B6"/>
    <w:multiLevelType w:val="hybridMultilevel"/>
    <w:tmpl w:val="58226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C68"/>
    <w:rsid w:val="00212D4D"/>
    <w:rsid w:val="004672C1"/>
    <w:rsid w:val="004F3D79"/>
    <w:rsid w:val="006D400B"/>
    <w:rsid w:val="007E4D8D"/>
    <w:rsid w:val="00834C68"/>
    <w:rsid w:val="009412FB"/>
    <w:rsid w:val="00DE72F3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rwelhoff</dc:creator>
  <cp:keywords/>
  <dc:description/>
  <cp:lastModifiedBy>Randy Welhoff</cp:lastModifiedBy>
  <cp:revision>3</cp:revision>
  <cp:lastPrinted>2014-10-13T15:33:00Z</cp:lastPrinted>
  <dcterms:created xsi:type="dcterms:W3CDTF">2014-03-06T16:35:00Z</dcterms:created>
  <dcterms:modified xsi:type="dcterms:W3CDTF">2014-10-13T15:33:00Z</dcterms:modified>
</cp:coreProperties>
</file>